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379"/>
        <w:gridCol w:w="2552"/>
      </w:tblGrid>
      <w:tr w:rsidR="00D90013" w:rsidRPr="00F960D3" w:rsidTr="00C3419F">
        <w:trPr>
          <w:trHeight w:val="1622"/>
        </w:trPr>
        <w:tc>
          <w:tcPr>
            <w:tcW w:w="2410" w:type="dxa"/>
          </w:tcPr>
          <w:p w:rsidR="00D90013" w:rsidRPr="00F960D3" w:rsidRDefault="00D90013" w:rsidP="00082C86">
            <w:pPr>
              <w:ind w:right="-212"/>
              <w:jc w:val="center"/>
              <w:rPr>
                <w:rFonts w:ascii="Arial" w:hAnsi="Arial"/>
                <w:b/>
                <w:sz w:val="22"/>
              </w:rPr>
            </w:pPr>
            <w:r w:rsidRPr="00F960D3">
              <w:rPr>
                <w:rFonts w:cs="Times-Bold"/>
                <w:b/>
                <w:bCs/>
                <w:noProof/>
                <w:color w:val="009999"/>
                <w:sz w:val="22"/>
                <w:szCs w:val="28"/>
              </w:rPr>
              <w:drawing>
                <wp:inline distT="0" distB="0" distL="0" distR="0">
                  <wp:extent cx="1076325" cy="1068941"/>
                  <wp:effectExtent l="0" t="0" r="0" b="0"/>
                  <wp:docPr id="2" name="Рисунок 2" descr="Лого Уд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Уд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63" cy="107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D90013" w:rsidRPr="00B67463" w:rsidRDefault="00D90013" w:rsidP="00082C86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B67463">
              <w:rPr>
                <w:bCs/>
                <w:sz w:val="26"/>
                <w:szCs w:val="26"/>
              </w:rPr>
              <w:t>Удмуртский государственный университет</w:t>
            </w:r>
          </w:p>
          <w:p w:rsidR="00082C86" w:rsidRPr="00082C86" w:rsidRDefault="00D90013" w:rsidP="00B67463">
            <w:pPr>
              <w:pStyle w:val="1"/>
              <w:rPr>
                <w:sz w:val="12"/>
              </w:rPr>
            </w:pPr>
            <w:r w:rsidRPr="00082C86">
              <w:rPr>
                <w:rFonts w:ascii="Times New Roman" w:hAnsi="Times New Roman"/>
                <w:sz w:val="32"/>
                <w:szCs w:val="26"/>
              </w:rPr>
              <w:t>Институт дополнительного профессионального образования</w:t>
            </w:r>
          </w:p>
          <w:p w:rsidR="00C3419F" w:rsidRPr="00C3419F" w:rsidRDefault="00C3419F" w:rsidP="00082C86">
            <w:pPr>
              <w:pStyle w:val="1"/>
              <w:rPr>
                <w:rFonts w:ascii="Times New Roman" w:hAnsi="Times New Roman"/>
              </w:rPr>
            </w:pPr>
          </w:p>
          <w:p w:rsidR="00D90013" w:rsidRPr="00C3419F" w:rsidRDefault="00C3419F" w:rsidP="00082C86">
            <w:pPr>
              <w:pStyle w:val="1"/>
              <w:rPr>
                <w:b w:val="0"/>
                <w:sz w:val="40"/>
                <w:szCs w:val="40"/>
              </w:rPr>
            </w:pPr>
            <w:r w:rsidRPr="00C3419F">
              <w:rPr>
                <w:rFonts w:ascii="Times New Roman" w:hAnsi="Times New Roman"/>
                <w:sz w:val="40"/>
                <w:szCs w:val="40"/>
              </w:rPr>
              <w:t xml:space="preserve">Центр </w:t>
            </w:r>
            <w:proofErr w:type="spellStart"/>
            <w:r w:rsidRPr="00C3419F">
              <w:rPr>
                <w:rFonts w:ascii="Times New Roman" w:hAnsi="Times New Roman"/>
                <w:sz w:val="40"/>
                <w:szCs w:val="40"/>
              </w:rPr>
              <w:t>довузовского</w:t>
            </w:r>
            <w:proofErr w:type="spellEnd"/>
            <w:r w:rsidRPr="00C3419F">
              <w:rPr>
                <w:rFonts w:ascii="Times New Roman" w:hAnsi="Times New Roman"/>
                <w:sz w:val="40"/>
                <w:szCs w:val="40"/>
              </w:rPr>
              <w:t xml:space="preserve"> образования</w:t>
            </w:r>
          </w:p>
        </w:tc>
        <w:tc>
          <w:tcPr>
            <w:tcW w:w="2552" w:type="dxa"/>
          </w:tcPr>
          <w:p w:rsidR="00D90013" w:rsidRPr="00F960D3" w:rsidRDefault="00D90013" w:rsidP="00CA2AA8">
            <w:pPr>
              <w:jc w:val="center"/>
              <w:rPr>
                <w:rFonts w:ascii="Arial" w:hAnsi="Arial"/>
                <w:b/>
                <w:sz w:val="22"/>
              </w:rPr>
            </w:pPr>
            <w:r w:rsidRPr="00D90013">
              <w:rPr>
                <w:rFonts w:ascii="Arial" w:hAnsi="Arial"/>
                <w:b/>
                <w:noProof/>
                <w:sz w:val="22"/>
              </w:rPr>
              <w:t xml:space="preserve">     </w:t>
            </w:r>
            <w:r w:rsidRPr="00F960D3"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Рисунок 1" descr="эмблема Ц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 Ц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16" cy="118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C86" w:rsidRPr="00082C86" w:rsidRDefault="00D90013" w:rsidP="00082C86">
      <w:pPr>
        <w:tabs>
          <w:tab w:val="left" w:pos="0"/>
        </w:tabs>
        <w:jc w:val="center"/>
        <w:rPr>
          <w:b/>
          <w:color w:val="1F497D" w:themeColor="text2"/>
          <w:sz w:val="72"/>
        </w:rPr>
      </w:pPr>
      <w:r w:rsidRPr="00082C86">
        <w:rPr>
          <w:b/>
          <w:color w:val="1F497D" w:themeColor="text2"/>
          <w:sz w:val="72"/>
        </w:rPr>
        <w:t xml:space="preserve">Олимпиадная математика </w:t>
      </w:r>
    </w:p>
    <w:p w:rsidR="00D90013" w:rsidRPr="00B67463" w:rsidRDefault="00D90013" w:rsidP="00082C86">
      <w:pPr>
        <w:tabs>
          <w:tab w:val="left" w:pos="0"/>
        </w:tabs>
        <w:jc w:val="center"/>
        <w:rPr>
          <w:b/>
          <w:color w:val="1F497D" w:themeColor="text2"/>
          <w:sz w:val="52"/>
          <w:szCs w:val="52"/>
        </w:rPr>
      </w:pPr>
      <w:r w:rsidRPr="00B67463">
        <w:rPr>
          <w:b/>
          <w:color w:val="1F497D" w:themeColor="text2"/>
          <w:sz w:val="52"/>
          <w:szCs w:val="52"/>
        </w:rPr>
        <w:t>(с 3 по 11 класс)</w:t>
      </w:r>
    </w:p>
    <w:p w:rsidR="001A2CAE" w:rsidRPr="001A2CAE" w:rsidRDefault="001A2CAE" w:rsidP="00D90013">
      <w:pPr>
        <w:tabs>
          <w:tab w:val="left" w:pos="0"/>
        </w:tabs>
        <w:spacing w:line="276" w:lineRule="auto"/>
        <w:jc w:val="center"/>
        <w:rPr>
          <w:b/>
          <w:sz w:val="16"/>
        </w:rPr>
      </w:pPr>
    </w:p>
    <w:p w:rsidR="00664B99" w:rsidRPr="00B67463" w:rsidRDefault="00D90013" w:rsidP="001A2CAE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 w:rsidRPr="00B67463">
        <w:rPr>
          <w:sz w:val="26"/>
          <w:szCs w:val="26"/>
        </w:rPr>
        <w:t xml:space="preserve">Ежегодно на базе ФГБОУ </w:t>
      </w:r>
      <w:proofErr w:type="gramStart"/>
      <w:r w:rsidRPr="00B67463">
        <w:rPr>
          <w:sz w:val="26"/>
          <w:szCs w:val="26"/>
        </w:rPr>
        <w:t>ВО</w:t>
      </w:r>
      <w:proofErr w:type="gramEnd"/>
      <w:r w:rsidRPr="00B67463">
        <w:rPr>
          <w:sz w:val="26"/>
          <w:szCs w:val="26"/>
        </w:rPr>
        <w:t xml:space="preserve"> «Удмуртский государственный университет» реализуется программа подготовки к математическим олимпиадам различного уровня. </w:t>
      </w:r>
      <w:r w:rsidR="00664B99" w:rsidRPr="00B67463">
        <w:rPr>
          <w:sz w:val="26"/>
          <w:szCs w:val="26"/>
        </w:rPr>
        <w:t>Этот курс для тех ребят, кто любит рассуждать, решать головоломки, играть в шашки, шахматы, нарды и т.д. или просто нестандартно мысли</w:t>
      </w:r>
      <w:r w:rsidR="00B378DE">
        <w:rPr>
          <w:sz w:val="26"/>
          <w:szCs w:val="26"/>
        </w:rPr>
        <w:t>ть.</w:t>
      </w:r>
      <w:r w:rsidR="00664B99" w:rsidRPr="00B67463">
        <w:rPr>
          <w:sz w:val="26"/>
          <w:szCs w:val="26"/>
        </w:rPr>
        <w:t xml:space="preserve"> </w:t>
      </w:r>
    </w:p>
    <w:p w:rsidR="00664B99" w:rsidRPr="00B67463" w:rsidRDefault="00664B99" w:rsidP="001A2CAE">
      <w:pPr>
        <w:tabs>
          <w:tab w:val="left" w:pos="0"/>
        </w:tabs>
        <w:spacing w:line="276" w:lineRule="auto"/>
        <w:ind w:firstLine="284"/>
        <w:jc w:val="both"/>
        <w:rPr>
          <w:b/>
          <w:sz w:val="26"/>
          <w:szCs w:val="26"/>
          <w:u w:val="single"/>
        </w:rPr>
      </w:pPr>
      <w:r w:rsidRPr="00B67463">
        <w:rPr>
          <w:b/>
          <w:sz w:val="26"/>
          <w:szCs w:val="26"/>
          <w:u w:val="single"/>
        </w:rPr>
        <w:t>Методика преподавания</w:t>
      </w:r>
      <w:r w:rsidR="00464EB2" w:rsidRPr="00B67463">
        <w:rPr>
          <w:noProof/>
          <w:sz w:val="26"/>
          <w:szCs w:val="26"/>
        </w:rPr>
        <w:t xml:space="preserve"> </w:t>
      </w:r>
    </w:p>
    <w:p w:rsidR="00664B99" w:rsidRPr="00B67463" w:rsidRDefault="00664B99" w:rsidP="001A2CAE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 w:rsidRPr="00B67463">
        <w:rPr>
          <w:sz w:val="26"/>
          <w:szCs w:val="26"/>
        </w:rPr>
        <w:t xml:space="preserve">Она сильно отличается от того, как преподают математику в школе. </w:t>
      </w:r>
      <w:r w:rsidR="005A32D7" w:rsidRPr="00B67463">
        <w:rPr>
          <w:sz w:val="26"/>
          <w:szCs w:val="26"/>
        </w:rPr>
        <w:t>Обычно в школе учитель</w:t>
      </w:r>
      <w:r w:rsidRPr="00B67463">
        <w:rPr>
          <w:sz w:val="26"/>
          <w:szCs w:val="26"/>
        </w:rPr>
        <w:t xml:space="preserve"> ра</w:t>
      </w:r>
      <w:r w:rsidR="00D31450" w:rsidRPr="00B67463">
        <w:rPr>
          <w:sz w:val="26"/>
          <w:szCs w:val="26"/>
        </w:rPr>
        <w:t>ссказывает</w:t>
      </w:r>
      <w:r w:rsidRPr="00B67463">
        <w:rPr>
          <w:sz w:val="26"/>
          <w:szCs w:val="26"/>
        </w:rPr>
        <w:t xml:space="preserve"> новый материал, дает структуру оформления задачи, для закрепления предлагает несколько аналогичных задач. Мы с уважением относимся к классической методике, но она не формирует умение думать и находить решения задач, которые раньше не решали. Олимпиадная математика – это, прежде всего</w:t>
      </w:r>
      <w:r w:rsidR="00D31450" w:rsidRPr="00B67463">
        <w:rPr>
          <w:sz w:val="26"/>
          <w:szCs w:val="26"/>
        </w:rPr>
        <w:t>,</w:t>
      </w:r>
      <w:r w:rsidRPr="00B67463">
        <w:rPr>
          <w:sz w:val="26"/>
          <w:szCs w:val="26"/>
        </w:rPr>
        <w:t xml:space="preserve"> умение мыслить</w:t>
      </w:r>
      <w:r w:rsidR="00D31450" w:rsidRPr="00B67463">
        <w:rPr>
          <w:sz w:val="26"/>
          <w:szCs w:val="26"/>
        </w:rPr>
        <w:t xml:space="preserve"> самостоятельно</w:t>
      </w:r>
      <w:r w:rsidR="00095E25" w:rsidRPr="00B67463">
        <w:rPr>
          <w:sz w:val="26"/>
          <w:szCs w:val="26"/>
        </w:rPr>
        <w:t xml:space="preserve">. </w:t>
      </w:r>
    </w:p>
    <w:p w:rsidR="00095E25" w:rsidRPr="00B67463" w:rsidRDefault="00095E25" w:rsidP="001A2CAE">
      <w:pPr>
        <w:tabs>
          <w:tab w:val="left" w:pos="0"/>
        </w:tabs>
        <w:spacing w:line="276" w:lineRule="auto"/>
        <w:ind w:firstLine="284"/>
        <w:jc w:val="both"/>
        <w:rPr>
          <w:b/>
          <w:sz w:val="26"/>
          <w:szCs w:val="26"/>
          <w:u w:val="single"/>
        </w:rPr>
      </w:pPr>
      <w:r w:rsidRPr="00B67463">
        <w:rPr>
          <w:b/>
          <w:sz w:val="26"/>
          <w:szCs w:val="26"/>
          <w:u w:val="single"/>
        </w:rPr>
        <w:t xml:space="preserve">Как проходит занятие? </w:t>
      </w:r>
    </w:p>
    <w:p w:rsidR="00095E25" w:rsidRPr="00B67463" w:rsidRDefault="008A5B84" w:rsidP="001A2CAE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 w:rsidRPr="00B67463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1068070</wp:posOffset>
            </wp:positionV>
            <wp:extent cx="29781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16" y="21316"/>
                <wp:lineTo x="2141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E25" w:rsidRPr="00B67463">
        <w:rPr>
          <w:sz w:val="26"/>
          <w:szCs w:val="26"/>
        </w:rPr>
        <w:t xml:space="preserve">Ребятам раздают </w:t>
      </w:r>
      <w:r w:rsidR="00AD4158" w:rsidRPr="00B67463">
        <w:rPr>
          <w:sz w:val="26"/>
          <w:szCs w:val="26"/>
        </w:rPr>
        <w:t>листок заданий. Подборка задач составляется так, чтобы все решили хоть</w:t>
      </w:r>
      <w:r w:rsidR="005A32D7" w:rsidRPr="00B67463">
        <w:rPr>
          <w:sz w:val="26"/>
          <w:szCs w:val="26"/>
        </w:rPr>
        <w:t xml:space="preserve"> </w:t>
      </w:r>
      <w:r w:rsidR="00AD4158" w:rsidRPr="00B67463">
        <w:rPr>
          <w:sz w:val="26"/>
          <w:szCs w:val="26"/>
        </w:rPr>
        <w:t xml:space="preserve"> что-то, но </w:t>
      </w:r>
      <w:r w:rsidR="005A32D7" w:rsidRPr="00B67463">
        <w:rPr>
          <w:sz w:val="26"/>
          <w:szCs w:val="26"/>
        </w:rPr>
        <w:t>все задачи почти никто не решил</w:t>
      </w:r>
      <w:r w:rsidR="00AD4158" w:rsidRPr="00B67463">
        <w:rPr>
          <w:sz w:val="26"/>
          <w:szCs w:val="26"/>
        </w:rPr>
        <w:t xml:space="preserve">. </w:t>
      </w:r>
      <w:r w:rsidR="005A32D7" w:rsidRPr="00B67463">
        <w:rPr>
          <w:sz w:val="26"/>
          <w:szCs w:val="26"/>
        </w:rPr>
        <w:t xml:space="preserve">Кроме того задачи на листе выстроены таким образом, что более простые начальные задачи помогают решению более </w:t>
      </w:r>
      <w:proofErr w:type="gramStart"/>
      <w:r w:rsidR="005A32D7" w:rsidRPr="00B67463">
        <w:rPr>
          <w:sz w:val="26"/>
          <w:szCs w:val="26"/>
        </w:rPr>
        <w:t>сложных</w:t>
      </w:r>
      <w:proofErr w:type="gramEnd"/>
      <w:r w:rsidR="005A32D7" w:rsidRPr="00B67463">
        <w:rPr>
          <w:sz w:val="26"/>
          <w:szCs w:val="26"/>
        </w:rPr>
        <w:t xml:space="preserve">. </w:t>
      </w:r>
      <w:r w:rsidR="00AD4158" w:rsidRPr="00B67463">
        <w:rPr>
          <w:sz w:val="26"/>
          <w:szCs w:val="26"/>
        </w:rPr>
        <w:t xml:space="preserve">Так мы выводим каждого ученика в зону ближайшего развития. </w:t>
      </w:r>
    </w:p>
    <w:p w:rsidR="00AD4158" w:rsidRPr="00B67463" w:rsidRDefault="00AD4158" w:rsidP="001A2CAE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 w:rsidRPr="00B67463">
        <w:rPr>
          <w:sz w:val="26"/>
          <w:szCs w:val="26"/>
        </w:rPr>
        <w:t>Решения задач рассказываются на занятии преподавателю устно один на один. В беседе преподаватель поправляет рассуждения, наводит на новые мысли, задает вопросы, указывает необоснованные утверждения, но никогда не дает готовых решений. Общий разбор обычно тоже проходит в диалоге</w:t>
      </w:r>
      <w:r w:rsidR="005A32D7" w:rsidRPr="00B67463">
        <w:rPr>
          <w:sz w:val="26"/>
          <w:szCs w:val="26"/>
        </w:rPr>
        <w:t xml:space="preserve"> с группой</w:t>
      </w:r>
      <w:r w:rsidRPr="00B67463">
        <w:rPr>
          <w:sz w:val="26"/>
          <w:szCs w:val="26"/>
        </w:rPr>
        <w:t xml:space="preserve">. </w:t>
      </w:r>
      <w:r w:rsidR="005A32D7" w:rsidRPr="00B67463">
        <w:rPr>
          <w:sz w:val="26"/>
          <w:szCs w:val="26"/>
        </w:rPr>
        <w:t xml:space="preserve">Обсуждение некоторых задач может быть отложены на более позднее время, </w:t>
      </w:r>
      <w:r w:rsidRPr="00B67463">
        <w:rPr>
          <w:sz w:val="26"/>
          <w:szCs w:val="26"/>
        </w:rPr>
        <w:t xml:space="preserve"> когда ученики будут готовы продвинуться в их решении.</w:t>
      </w:r>
      <w:r w:rsidR="00960B2B" w:rsidRPr="00B67463">
        <w:rPr>
          <w:sz w:val="26"/>
          <w:szCs w:val="26"/>
        </w:rPr>
        <w:t xml:space="preserve"> </w:t>
      </w:r>
      <w:r w:rsidR="005A32D7" w:rsidRPr="00B67463">
        <w:rPr>
          <w:sz w:val="26"/>
          <w:szCs w:val="26"/>
        </w:rPr>
        <w:t>Но при всем этом т</w:t>
      </w:r>
      <w:r w:rsidR="00960B2B" w:rsidRPr="00B67463">
        <w:rPr>
          <w:sz w:val="26"/>
          <w:szCs w:val="26"/>
        </w:rPr>
        <w:t>еория и разбор задач есть, но это</w:t>
      </w:r>
      <w:r w:rsidR="00E81450" w:rsidRPr="00B67463">
        <w:rPr>
          <w:sz w:val="26"/>
          <w:szCs w:val="26"/>
        </w:rPr>
        <w:t xml:space="preserve"> происходит после решения задач либо после решения части задач.</w:t>
      </w:r>
    </w:p>
    <w:p w:rsidR="00E71C56" w:rsidRPr="00B67463" w:rsidRDefault="00E71C56" w:rsidP="001A2CAE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 w:rsidRPr="00B67463">
        <w:rPr>
          <w:sz w:val="26"/>
          <w:szCs w:val="26"/>
        </w:rPr>
        <w:t xml:space="preserve">Кроме подготовки к обычным школьным олимпиадам учащихся </w:t>
      </w:r>
      <w:r w:rsidRPr="00B67463">
        <w:rPr>
          <w:b/>
          <w:sz w:val="26"/>
          <w:szCs w:val="26"/>
        </w:rPr>
        <w:t xml:space="preserve">10 и 11 классов </w:t>
      </w:r>
      <w:r w:rsidRPr="00B67463">
        <w:rPr>
          <w:sz w:val="26"/>
          <w:szCs w:val="26"/>
        </w:rPr>
        <w:t xml:space="preserve">мы готовим для поступления в ВУЗ через </w:t>
      </w:r>
      <w:r w:rsidRPr="00B67463">
        <w:rPr>
          <w:b/>
          <w:sz w:val="26"/>
          <w:szCs w:val="26"/>
        </w:rPr>
        <w:t>абитуриентские олимпиады</w:t>
      </w:r>
      <w:r w:rsidRPr="00B67463">
        <w:rPr>
          <w:sz w:val="26"/>
          <w:szCs w:val="26"/>
        </w:rPr>
        <w:t xml:space="preserve"> и учим решать задачи </w:t>
      </w:r>
      <w:r w:rsidRPr="00B67463">
        <w:rPr>
          <w:b/>
          <w:sz w:val="26"/>
          <w:szCs w:val="26"/>
        </w:rPr>
        <w:t>ЕГЭ повышенного уровня</w:t>
      </w:r>
      <w:r w:rsidRPr="00B67463">
        <w:rPr>
          <w:sz w:val="26"/>
          <w:szCs w:val="26"/>
        </w:rPr>
        <w:t xml:space="preserve">. Абитуриентские олимпиады отличаются от других тем, что в них задания из школьной программы, по итогам которых можно </w:t>
      </w:r>
      <w:r w:rsidRPr="00B67463">
        <w:rPr>
          <w:b/>
          <w:sz w:val="26"/>
          <w:szCs w:val="26"/>
        </w:rPr>
        <w:t>поступить</w:t>
      </w:r>
      <w:r w:rsidRPr="00B67463">
        <w:rPr>
          <w:sz w:val="26"/>
          <w:szCs w:val="26"/>
        </w:rPr>
        <w:t xml:space="preserve"> на льготных условиях </w:t>
      </w:r>
      <w:r w:rsidRPr="00B67463">
        <w:rPr>
          <w:b/>
          <w:sz w:val="26"/>
          <w:szCs w:val="26"/>
        </w:rPr>
        <w:t>во многие ВУЗы России!</w:t>
      </w:r>
    </w:p>
    <w:p w:rsidR="00960B2B" w:rsidRPr="00B67463" w:rsidRDefault="001A2CAE" w:rsidP="001A2CAE">
      <w:pPr>
        <w:tabs>
          <w:tab w:val="left" w:pos="0"/>
        </w:tabs>
        <w:spacing w:line="276" w:lineRule="auto"/>
        <w:ind w:firstLine="284"/>
        <w:jc w:val="both"/>
        <w:rPr>
          <w:b/>
          <w:sz w:val="26"/>
          <w:szCs w:val="26"/>
          <w:u w:val="single"/>
        </w:rPr>
      </w:pPr>
      <w:r w:rsidRPr="00B67463">
        <w:rPr>
          <w:b/>
          <w:sz w:val="26"/>
          <w:szCs w:val="26"/>
          <w:u w:val="single"/>
        </w:rPr>
        <w:t>Преподаватели</w:t>
      </w:r>
    </w:p>
    <w:p w:rsidR="00960B2B" w:rsidRPr="00B67463" w:rsidRDefault="00960B2B" w:rsidP="001A2CAE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 w:rsidRPr="00B67463">
        <w:rPr>
          <w:sz w:val="26"/>
          <w:szCs w:val="26"/>
        </w:rPr>
        <w:t xml:space="preserve">Основной обучающий – </w:t>
      </w:r>
      <w:proofErr w:type="gramStart"/>
      <w:r w:rsidRPr="00B67463">
        <w:rPr>
          <w:b/>
          <w:sz w:val="26"/>
          <w:szCs w:val="26"/>
        </w:rPr>
        <w:t>Мерзляков</w:t>
      </w:r>
      <w:proofErr w:type="gramEnd"/>
      <w:r w:rsidRPr="00B67463">
        <w:rPr>
          <w:b/>
          <w:sz w:val="26"/>
          <w:szCs w:val="26"/>
        </w:rPr>
        <w:t xml:space="preserve"> Владимир Викторович</w:t>
      </w:r>
      <w:r w:rsidRPr="00B67463">
        <w:rPr>
          <w:sz w:val="26"/>
          <w:szCs w:val="26"/>
        </w:rPr>
        <w:t xml:space="preserve"> – ведущий тренер при подготовке детей к олимпиадам в УР, учитель высшей категории, член республиканского жюри, преподаватель ЦДО УдГУ.</w:t>
      </w:r>
      <w:r w:rsidR="00252652" w:rsidRPr="00B67463">
        <w:rPr>
          <w:noProof/>
          <w:sz w:val="26"/>
          <w:szCs w:val="26"/>
        </w:rPr>
        <w:t xml:space="preserve"> </w:t>
      </w:r>
    </w:p>
    <w:p w:rsidR="00960B2B" w:rsidRPr="00B67463" w:rsidRDefault="00960B2B" w:rsidP="001A2CAE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 w:rsidRPr="00B67463">
        <w:rPr>
          <w:b/>
          <w:sz w:val="26"/>
          <w:szCs w:val="26"/>
        </w:rPr>
        <w:lastRenderedPageBreak/>
        <w:t>Конюхов Сергей Александрович</w:t>
      </w:r>
      <w:r w:rsidRPr="00B67463">
        <w:rPr>
          <w:sz w:val="26"/>
          <w:szCs w:val="26"/>
        </w:rPr>
        <w:t xml:space="preserve"> – выпускник МИФИ, призер республиканских олимпиад, член республиканского жюри по олимпиадной математике, опыт преподавания, в том числе в об</w:t>
      </w:r>
      <w:r w:rsidR="00B378DE">
        <w:rPr>
          <w:sz w:val="26"/>
          <w:szCs w:val="26"/>
        </w:rPr>
        <w:t>ласти олимпиадной математики - 10</w:t>
      </w:r>
      <w:r w:rsidRPr="00B67463">
        <w:rPr>
          <w:sz w:val="26"/>
          <w:szCs w:val="26"/>
        </w:rPr>
        <w:t xml:space="preserve"> лет.</w:t>
      </w:r>
    </w:p>
    <w:p w:rsidR="00960B2B" w:rsidRPr="00B67463" w:rsidRDefault="00960B2B" w:rsidP="001A2CAE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B67463">
        <w:rPr>
          <w:b/>
          <w:sz w:val="26"/>
          <w:szCs w:val="26"/>
        </w:rPr>
        <w:t>Корепанов</w:t>
      </w:r>
      <w:proofErr w:type="spellEnd"/>
      <w:r w:rsidRPr="00B67463">
        <w:rPr>
          <w:b/>
          <w:sz w:val="26"/>
          <w:szCs w:val="26"/>
        </w:rPr>
        <w:t xml:space="preserve"> Тимур Александрович</w:t>
      </w:r>
      <w:r w:rsidRPr="00B67463">
        <w:rPr>
          <w:sz w:val="26"/>
          <w:szCs w:val="26"/>
        </w:rPr>
        <w:t xml:space="preserve"> – выпускник </w:t>
      </w:r>
      <w:proofErr w:type="spellStart"/>
      <w:r w:rsidRPr="00B67463">
        <w:rPr>
          <w:sz w:val="26"/>
          <w:szCs w:val="26"/>
        </w:rPr>
        <w:t>ИМИТиФ</w:t>
      </w:r>
      <w:proofErr w:type="spellEnd"/>
      <w:r w:rsidRPr="00B67463">
        <w:rPr>
          <w:sz w:val="26"/>
          <w:szCs w:val="26"/>
        </w:rPr>
        <w:t xml:space="preserve"> </w:t>
      </w:r>
      <w:proofErr w:type="spellStart"/>
      <w:r w:rsidRPr="00B67463">
        <w:rPr>
          <w:sz w:val="26"/>
          <w:szCs w:val="26"/>
        </w:rPr>
        <w:t>УдГУ</w:t>
      </w:r>
      <w:proofErr w:type="spellEnd"/>
      <w:r w:rsidRPr="00B67463">
        <w:rPr>
          <w:sz w:val="26"/>
          <w:szCs w:val="26"/>
        </w:rPr>
        <w:t xml:space="preserve">, магистрант </w:t>
      </w:r>
      <w:proofErr w:type="spellStart"/>
      <w:r w:rsidRPr="00B67463">
        <w:rPr>
          <w:sz w:val="26"/>
          <w:szCs w:val="26"/>
        </w:rPr>
        <w:t>ИНиГ</w:t>
      </w:r>
      <w:proofErr w:type="spellEnd"/>
      <w:r w:rsidRPr="00B67463">
        <w:rPr>
          <w:sz w:val="26"/>
          <w:szCs w:val="26"/>
        </w:rPr>
        <w:t>, опыт преподавания, в том числе в об</w:t>
      </w:r>
      <w:r w:rsidR="00B378DE">
        <w:rPr>
          <w:sz w:val="26"/>
          <w:szCs w:val="26"/>
        </w:rPr>
        <w:t xml:space="preserve">ласти олимпиадной математики </w:t>
      </w:r>
      <w:r w:rsidR="00E23D6A">
        <w:rPr>
          <w:sz w:val="26"/>
          <w:szCs w:val="26"/>
          <w:lang w:val="en-US"/>
        </w:rPr>
        <w:t>–</w:t>
      </w:r>
      <w:r w:rsidR="00B378DE">
        <w:rPr>
          <w:sz w:val="26"/>
          <w:szCs w:val="26"/>
        </w:rPr>
        <w:t xml:space="preserve"> 5 лет</w:t>
      </w:r>
      <w:r w:rsidRPr="00B67463">
        <w:rPr>
          <w:sz w:val="26"/>
          <w:szCs w:val="26"/>
        </w:rPr>
        <w:t>.</w:t>
      </w:r>
    </w:p>
    <w:p w:rsidR="00082C86" w:rsidRPr="00B67463" w:rsidRDefault="009F5E59" w:rsidP="001A2CAE">
      <w:pPr>
        <w:tabs>
          <w:tab w:val="left" w:pos="0"/>
        </w:tabs>
        <w:spacing w:line="276" w:lineRule="auto"/>
        <w:ind w:firstLine="284"/>
        <w:jc w:val="both"/>
        <w:rPr>
          <w:i/>
          <w:sz w:val="26"/>
          <w:szCs w:val="26"/>
        </w:rPr>
      </w:pPr>
      <w:r w:rsidRPr="00B67463">
        <w:rPr>
          <w:i/>
          <w:sz w:val="26"/>
          <w:szCs w:val="26"/>
        </w:rPr>
        <w:t xml:space="preserve">В подавляющем большинстве групп занятия будет проводить </w:t>
      </w:r>
      <w:r w:rsidRPr="00B67463">
        <w:rPr>
          <w:b/>
          <w:sz w:val="26"/>
          <w:szCs w:val="26"/>
        </w:rPr>
        <w:t xml:space="preserve">Мерзляков </w:t>
      </w:r>
      <w:proofErr w:type="gramStart"/>
      <w:r w:rsidRPr="00B67463">
        <w:rPr>
          <w:b/>
          <w:sz w:val="26"/>
          <w:szCs w:val="26"/>
        </w:rPr>
        <w:t>ВВ</w:t>
      </w:r>
      <w:proofErr w:type="gramEnd"/>
      <w:r w:rsidRPr="00B67463">
        <w:rPr>
          <w:b/>
          <w:sz w:val="26"/>
          <w:szCs w:val="26"/>
        </w:rPr>
        <w:t>,</w:t>
      </w:r>
      <w:r w:rsidRPr="00B67463">
        <w:rPr>
          <w:i/>
          <w:sz w:val="26"/>
          <w:szCs w:val="26"/>
        </w:rPr>
        <w:t xml:space="preserve"> остальные преподаватели только в случае большого количества групп или в качестве помощников при большой группе. </w:t>
      </w:r>
    </w:p>
    <w:p w:rsidR="00960B2B" w:rsidRPr="00B67463" w:rsidRDefault="00960B2B" w:rsidP="001A2CAE">
      <w:pPr>
        <w:tabs>
          <w:tab w:val="left" w:pos="0"/>
        </w:tabs>
        <w:spacing w:line="276" w:lineRule="auto"/>
        <w:ind w:firstLine="284"/>
        <w:jc w:val="both"/>
        <w:rPr>
          <w:b/>
          <w:sz w:val="26"/>
          <w:szCs w:val="26"/>
          <w:u w:val="single"/>
        </w:rPr>
      </w:pPr>
      <w:r w:rsidRPr="00B67463">
        <w:rPr>
          <w:b/>
          <w:sz w:val="26"/>
          <w:szCs w:val="26"/>
          <w:u w:val="single"/>
        </w:rPr>
        <w:t>Формат занятий и р</w:t>
      </w:r>
      <w:r w:rsidR="00082C86" w:rsidRPr="00B67463">
        <w:rPr>
          <w:b/>
          <w:sz w:val="26"/>
          <w:szCs w:val="26"/>
          <w:u w:val="single"/>
        </w:rPr>
        <w:t>асписание</w:t>
      </w:r>
    </w:p>
    <w:p w:rsidR="00B378DE" w:rsidRDefault="00B378DE" w:rsidP="00B378DE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 кл</w:t>
      </w:r>
      <w:r w:rsidR="00CE38AC">
        <w:rPr>
          <w:sz w:val="26"/>
          <w:szCs w:val="26"/>
        </w:rPr>
        <w:t>асс</w:t>
      </w:r>
      <w:r>
        <w:rPr>
          <w:sz w:val="26"/>
          <w:szCs w:val="26"/>
        </w:rPr>
        <w:t xml:space="preserve"> </w:t>
      </w:r>
      <w:r w:rsidR="00D31450" w:rsidRPr="00B67463">
        <w:rPr>
          <w:sz w:val="26"/>
          <w:szCs w:val="26"/>
        </w:rPr>
        <w:t xml:space="preserve"> </w:t>
      </w:r>
      <w:r w:rsidRPr="00B67463">
        <w:rPr>
          <w:sz w:val="26"/>
          <w:szCs w:val="26"/>
        </w:rPr>
        <w:t>занимаются 1 раз в неделю, в выходной день (суббота или воскресенье)</w:t>
      </w:r>
      <w:r>
        <w:rPr>
          <w:sz w:val="26"/>
          <w:szCs w:val="26"/>
        </w:rPr>
        <w:t xml:space="preserve"> по 2 часа</w:t>
      </w:r>
      <w:r w:rsidRPr="00B67463">
        <w:rPr>
          <w:sz w:val="26"/>
          <w:szCs w:val="26"/>
        </w:rPr>
        <w:t>.</w:t>
      </w:r>
    </w:p>
    <w:p w:rsidR="00D31450" w:rsidRPr="00B67463" w:rsidRDefault="00B378DE" w:rsidP="001A2CAE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31450" w:rsidRPr="00B67463">
        <w:rPr>
          <w:sz w:val="26"/>
          <w:szCs w:val="26"/>
        </w:rPr>
        <w:t>-11 кл</w:t>
      </w:r>
      <w:r w:rsidR="00CE38AC">
        <w:rPr>
          <w:sz w:val="26"/>
          <w:szCs w:val="26"/>
        </w:rPr>
        <w:t>асс</w:t>
      </w:r>
      <w:r w:rsidR="00D31450" w:rsidRPr="00B67463">
        <w:rPr>
          <w:sz w:val="26"/>
          <w:szCs w:val="26"/>
        </w:rPr>
        <w:t xml:space="preserve"> </w:t>
      </w:r>
      <w:r w:rsidR="005E3EC2" w:rsidRPr="00B67463">
        <w:rPr>
          <w:sz w:val="26"/>
          <w:szCs w:val="26"/>
        </w:rPr>
        <w:t>предлагаем</w:t>
      </w:r>
      <w:r w:rsidR="00D31450" w:rsidRPr="00B67463">
        <w:rPr>
          <w:sz w:val="26"/>
          <w:szCs w:val="26"/>
        </w:rPr>
        <w:t xml:space="preserve"> заниматься в двух форматах:</w:t>
      </w:r>
    </w:p>
    <w:p w:rsidR="00D31450" w:rsidRPr="00B67463" w:rsidRDefault="00D31450" w:rsidP="001A2CAE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 w:rsidRPr="00B67463">
        <w:rPr>
          <w:sz w:val="26"/>
          <w:szCs w:val="26"/>
        </w:rPr>
        <w:t>1) 2 раза в неделю. Один раз в будний день + один раз в выходной день (суббота или воскресенье);</w:t>
      </w:r>
      <w:r w:rsidR="00E81450" w:rsidRPr="00B67463">
        <w:rPr>
          <w:sz w:val="26"/>
          <w:szCs w:val="26"/>
        </w:rPr>
        <w:t xml:space="preserve"> Двухразовый формат занятий предпочтительный, так как второе занятие на неделе закрепляет и углубляет занятие в выходной.</w:t>
      </w:r>
      <w:r w:rsidR="00E71C56" w:rsidRPr="00B67463">
        <w:rPr>
          <w:sz w:val="26"/>
          <w:szCs w:val="26"/>
        </w:rPr>
        <w:t xml:space="preserve"> Занятие в течение недели проходит в один удобный для ребенка день (будут предложены несколько вариантов). Группы на неделе меньше по составу, что позволяет более эффективно обучать детей. </w:t>
      </w:r>
    </w:p>
    <w:p w:rsidR="00D31450" w:rsidRPr="00B67463" w:rsidRDefault="00D31450" w:rsidP="001A2CAE">
      <w:pPr>
        <w:tabs>
          <w:tab w:val="left" w:pos="0"/>
        </w:tabs>
        <w:spacing w:line="276" w:lineRule="auto"/>
        <w:ind w:firstLine="284"/>
        <w:jc w:val="both"/>
        <w:rPr>
          <w:sz w:val="26"/>
          <w:szCs w:val="26"/>
        </w:rPr>
      </w:pPr>
      <w:r w:rsidRPr="00B67463">
        <w:rPr>
          <w:sz w:val="26"/>
          <w:szCs w:val="26"/>
        </w:rPr>
        <w:t>2) 1 раз в неделю в выходной день (суббота или воскресенье).</w:t>
      </w:r>
      <w:r w:rsidR="00E81450" w:rsidRPr="00B67463">
        <w:rPr>
          <w:sz w:val="26"/>
          <w:szCs w:val="26"/>
        </w:rPr>
        <w:t xml:space="preserve"> Это формат подходит для очень загруже</w:t>
      </w:r>
      <w:r w:rsidR="00E71C56" w:rsidRPr="00B67463">
        <w:rPr>
          <w:sz w:val="26"/>
          <w:szCs w:val="26"/>
        </w:rPr>
        <w:t>нных другими программами детей.</w:t>
      </w:r>
    </w:p>
    <w:p w:rsidR="008A5B84" w:rsidRDefault="009B62C6" w:rsidP="001A2CAE">
      <w:pPr>
        <w:tabs>
          <w:tab w:val="left" w:pos="0"/>
        </w:tabs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Занятия начинаются с 18</w:t>
      </w:r>
      <w:r w:rsidR="00D31450" w:rsidRPr="001A2CAE">
        <w:rPr>
          <w:b/>
          <w:sz w:val="36"/>
        </w:rPr>
        <w:t xml:space="preserve"> сентября</w:t>
      </w:r>
      <w:r w:rsidR="001A2CAE" w:rsidRPr="001A2CAE">
        <w:rPr>
          <w:b/>
          <w:sz w:val="36"/>
        </w:rPr>
        <w:t>!</w:t>
      </w:r>
      <w:r w:rsidR="00B67463">
        <w:rPr>
          <w:b/>
          <w:sz w:val="36"/>
        </w:rPr>
        <w:t xml:space="preserve"> </w:t>
      </w:r>
    </w:p>
    <w:p w:rsidR="00D31450" w:rsidRPr="00B67463" w:rsidRDefault="008A5B84" w:rsidP="00D31450">
      <w:p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noProof/>
          <w:sz w:val="12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53340</wp:posOffset>
            </wp:positionV>
            <wp:extent cx="3521710" cy="1487170"/>
            <wp:effectExtent l="0" t="0" r="2540" b="0"/>
            <wp:wrapSquare wrapText="bothSides"/>
            <wp:docPr id="10" name="Рисунок 10" descr="D:\ЛЕРА\ФОТО\ВВМ\20200724_130044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ЕРА\ФОТО\ВВМ\20200724_130044(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313" r="5445" b="7544"/>
                    <a:stretch/>
                  </pic:blipFill>
                  <pic:spPr bwMode="auto">
                    <a:xfrm>
                      <a:off x="0" y="0"/>
                      <a:ext cx="352171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D04D4">
        <w:rPr>
          <w:b/>
          <w:sz w:val="26"/>
          <w:szCs w:val="26"/>
        </w:rPr>
        <w:t>Стоимость годового</w:t>
      </w:r>
      <w:r w:rsidR="00082C86" w:rsidRPr="00B67463">
        <w:rPr>
          <w:b/>
          <w:sz w:val="26"/>
          <w:szCs w:val="26"/>
        </w:rPr>
        <w:t xml:space="preserve"> курса</w:t>
      </w:r>
    </w:p>
    <w:p w:rsidR="002A1B2F" w:rsidRDefault="000569D5" w:rsidP="00D31450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раз в неделю </w:t>
      </w:r>
      <w:r w:rsidR="00D31450" w:rsidRPr="00B67463">
        <w:rPr>
          <w:sz w:val="26"/>
          <w:szCs w:val="26"/>
        </w:rPr>
        <w:t xml:space="preserve">60 </w:t>
      </w:r>
      <w:proofErr w:type="spellStart"/>
      <w:r w:rsidR="00D31450" w:rsidRPr="00B67463">
        <w:rPr>
          <w:sz w:val="26"/>
          <w:szCs w:val="26"/>
        </w:rPr>
        <w:t>ак</w:t>
      </w:r>
      <w:r w:rsidR="008D624F">
        <w:rPr>
          <w:sz w:val="26"/>
          <w:szCs w:val="26"/>
        </w:rPr>
        <w:t>адем</w:t>
      </w:r>
      <w:proofErr w:type="spellEnd"/>
      <w:r>
        <w:rPr>
          <w:sz w:val="26"/>
          <w:szCs w:val="26"/>
        </w:rPr>
        <w:t>.</w:t>
      </w:r>
      <w:r w:rsidR="00E23D6A" w:rsidRPr="00E23D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ч. </w:t>
      </w:r>
      <w:r w:rsidR="00D31450" w:rsidRPr="00B67463">
        <w:rPr>
          <w:sz w:val="26"/>
          <w:szCs w:val="26"/>
        </w:rPr>
        <w:t xml:space="preserve"> </w:t>
      </w:r>
      <w:r w:rsidR="00252652" w:rsidRPr="00B67463">
        <w:rPr>
          <w:sz w:val="26"/>
          <w:szCs w:val="26"/>
        </w:rPr>
        <w:t>–</w:t>
      </w:r>
      <w:r w:rsidR="00AD4367">
        <w:rPr>
          <w:sz w:val="26"/>
          <w:szCs w:val="26"/>
        </w:rPr>
        <w:t xml:space="preserve">  9</w:t>
      </w:r>
      <w:r w:rsidR="00E23D6A">
        <w:rPr>
          <w:sz w:val="26"/>
          <w:szCs w:val="26"/>
        </w:rPr>
        <w:t> </w:t>
      </w:r>
      <w:r w:rsidR="00AD4367">
        <w:rPr>
          <w:sz w:val="26"/>
          <w:szCs w:val="26"/>
        </w:rPr>
        <w:t>000</w:t>
      </w:r>
      <w:r w:rsidR="00E23D6A" w:rsidRPr="00E23D6A">
        <w:rPr>
          <w:sz w:val="26"/>
          <w:szCs w:val="26"/>
        </w:rPr>
        <w:t xml:space="preserve"> </w:t>
      </w:r>
      <w:r w:rsidR="00D31450" w:rsidRPr="00B67463">
        <w:rPr>
          <w:sz w:val="26"/>
          <w:szCs w:val="26"/>
        </w:rPr>
        <w:t>р.</w:t>
      </w:r>
    </w:p>
    <w:p w:rsidR="002A1B2F" w:rsidRDefault="002A1B2F" w:rsidP="00D31450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(стоимость 1 занятия(2 </w:t>
      </w:r>
      <w:proofErr w:type="spellStart"/>
      <w:r>
        <w:rPr>
          <w:sz w:val="26"/>
          <w:szCs w:val="26"/>
        </w:rPr>
        <w:t>ак</w:t>
      </w:r>
      <w:proofErr w:type="spellEnd"/>
      <w:r>
        <w:rPr>
          <w:sz w:val="26"/>
          <w:szCs w:val="26"/>
        </w:rPr>
        <w:t>. часа)</w:t>
      </w:r>
      <w:r w:rsidR="00E23D6A" w:rsidRPr="00E23D6A">
        <w:rPr>
          <w:sz w:val="26"/>
          <w:szCs w:val="26"/>
        </w:rPr>
        <w:t xml:space="preserve"> </w:t>
      </w:r>
      <w:r w:rsidR="00E23D6A" w:rsidRPr="00B67463">
        <w:rPr>
          <w:sz w:val="26"/>
          <w:szCs w:val="26"/>
        </w:rPr>
        <w:t>–</w:t>
      </w:r>
      <w:r w:rsidR="00E23D6A" w:rsidRPr="00E23D6A">
        <w:rPr>
          <w:sz w:val="26"/>
          <w:szCs w:val="26"/>
        </w:rPr>
        <w:t xml:space="preserve"> </w:t>
      </w:r>
      <w:r>
        <w:rPr>
          <w:sz w:val="26"/>
          <w:szCs w:val="26"/>
        </w:rPr>
        <w:t>300 р</w:t>
      </w:r>
      <w:r w:rsidR="00E23D6A" w:rsidRPr="00E23D6A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960B2B" w:rsidRDefault="00D31450" w:rsidP="00D31450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B67463">
        <w:rPr>
          <w:sz w:val="26"/>
          <w:szCs w:val="26"/>
        </w:rPr>
        <w:t xml:space="preserve">2 раза в неделю </w:t>
      </w:r>
      <w:r w:rsidR="00E23D6A" w:rsidRPr="00B67463">
        <w:rPr>
          <w:sz w:val="26"/>
          <w:szCs w:val="26"/>
        </w:rPr>
        <w:t>–</w:t>
      </w:r>
      <w:r w:rsidRPr="00B67463">
        <w:rPr>
          <w:sz w:val="26"/>
          <w:szCs w:val="26"/>
        </w:rPr>
        <w:t xml:space="preserve"> 110 </w:t>
      </w:r>
      <w:proofErr w:type="spellStart"/>
      <w:r w:rsidRPr="00B67463">
        <w:rPr>
          <w:sz w:val="26"/>
          <w:szCs w:val="26"/>
        </w:rPr>
        <w:t>ак</w:t>
      </w:r>
      <w:r w:rsidR="008D624F">
        <w:rPr>
          <w:sz w:val="26"/>
          <w:szCs w:val="26"/>
        </w:rPr>
        <w:t>адем</w:t>
      </w:r>
      <w:proofErr w:type="spellEnd"/>
      <w:r w:rsidRPr="00B67463">
        <w:rPr>
          <w:sz w:val="26"/>
          <w:szCs w:val="26"/>
        </w:rPr>
        <w:t>.</w:t>
      </w:r>
      <w:r w:rsidR="00E23D6A" w:rsidRPr="00E23D6A">
        <w:rPr>
          <w:sz w:val="26"/>
          <w:szCs w:val="26"/>
        </w:rPr>
        <w:t xml:space="preserve"> </w:t>
      </w:r>
      <w:r w:rsidRPr="00B67463">
        <w:rPr>
          <w:sz w:val="26"/>
          <w:szCs w:val="26"/>
        </w:rPr>
        <w:t xml:space="preserve">ч. </w:t>
      </w:r>
      <w:r w:rsidR="00252652" w:rsidRPr="00B67463">
        <w:rPr>
          <w:sz w:val="26"/>
          <w:szCs w:val="26"/>
        </w:rPr>
        <w:t>–</w:t>
      </w:r>
      <w:r w:rsidR="00C85C1B">
        <w:rPr>
          <w:sz w:val="26"/>
          <w:szCs w:val="26"/>
        </w:rPr>
        <w:t xml:space="preserve"> 16</w:t>
      </w:r>
      <w:r w:rsidR="00E23D6A">
        <w:rPr>
          <w:sz w:val="26"/>
          <w:szCs w:val="26"/>
        </w:rPr>
        <w:t> </w:t>
      </w:r>
      <w:r w:rsidR="00C85C1B">
        <w:rPr>
          <w:sz w:val="26"/>
          <w:szCs w:val="26"/>
        </w:rPr>
        <w:t>000</w:t>
      </w:r>
      <w:r w:rsidR="00E23D6A" w:rsidRPr="00E23D6A">
        <w:rPr>
          <w:sz w:val="26"/>
          <w:szCs w:val="26"/>
        </w:rPr>
        <w:t xml:space="preserve"> </w:t>
      </w:r>
      <w:r w:rsidRPr="00B67463">
        <w:rPr>
          <w:sz w:val="26"/>
          <w:szCs w:val="26"/>
        </w:rPr>
        <w:t>р.</w:t>
      </w:r>
    </w:p>
    <w:p w:rsidR="002A1B2F" w:rsidRPr="00B67463" w:rsidRDefault="002A1B2F" w:rsidP="00D31450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(стоимость 1 занятия</w:t>
      </w:r>
      <w:r w:rsidR="00E23D6A" w:rsidRPr="00E23D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(2 </w:t>
      </w:r>
      <w:proofErr w:type="spellStart"/>
      <w:r>
        <w:rPr>
          <w:sz w:val="26"/>
          <w:szCs w:val="26"/>
        </w:rPr>
        <w:t>ак</w:t>
      </w:r>
      <w:proofErr w:type="spellEnd"/>
      <w:r>
        <w:rPr>
          <w:sz w:val="26"/>
          <w:szCs w:val="26"/>
        </w:rPr>
        <w:t>. часа)</w:t>
      </w:r>
      <w:r w:rsidR="00E23D6A" w:rsidRPr="00E23D6A">
        <w:rPr>
          <w:sz w:val="26"/>
          <w:szCs w:val="26"/>
        </w:rPr>
        <w:t xml:space="preserve"> </w:t>
      </w:r>
      <w:r w:rsidR="00E23D6A" w:rsidRPr="00B67463">
        <w:rPr>
          <w:sz w:val="26"/>
          <w:szCs w:val="26"/>
        </w:rPr>
        <w:t>–</w:t>
      </w:r>
      <w:r>
        <w:rPr>
          <w:sz w:val="26"/>
          <w:szCs w:val="26"/>
        </w:rPr>
        <w:t>300 р</w:t>
      </w:r>
      <w:r w:rsidR="00E23D6A" w:rsidRPr="00E23D6A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2A1B2F" w:rsidRDefault="002A1B2F" w:rsidP="00D31450">
      <w:pPr>
        <w:tabs>
          <w:tab w:val="left" w:pos="0"/>
        </w:tabs>
        <w:spacing w:line="276" w:lineRule="auto"/>
        <w:jc w:val="both"/>
        <w:rPr>
          <w:i/>
          <w:sz w:val="26"/>
          <w:szCs w:val="26"/>
        </w:rPr>
      </w:pPr>
    </w:p>
    <w:p w:rsidR="005E3EC2" w:rsidRPr="00E23D6A" w:rsidRDefault="005E3EC2" w:rsidP="00D31450">
      <w:pPr>
        <w:tabs>
          <w:tab w:val="left" w:pos="0"/>
        </w:tabs>
        <w:spacing w:line="276" w:lineRule="auto"/>
        <w:jc w:val="both"/>
        <w:rPr>
          <w:i/>
          <w:sz w:val="26"/>
          <w:szCs w:val="26"/>
        </w:rPr>
      </w:pPr>
      <w:r w:rsidRPr="008A5B84">
        <w:rPr>
          <w:i/>
          <w:sz w:val="26"/>
          <w:szCs w:val="26"/>
        </w:rPr>
        <w:t>Оплата производится</w:t>
      </w:r>
      <w:r w:rsidR="008A5B84">
        <w:rPr>
          <w:i/>
          <w:sz w:val="26"/>
          <w:szCs w:val="26"/>
        </w:rPr>
        <w:t xml:space="preserve"> несколькими</w:t>
      </w:r>
      <w:r w:rsidRPr="008A5B84">
        <w:rPr>
          <w:i/>
          <w:sz w:val="26"/>
          <w:szCs w:val="26"/>
        </w:rPr>
        <w:t xml:space="preserve"> частями</w:t>
      </w:r>
      <w:r w:rsidR="004A7B7A">
        <w:rPr>
          <w:i/>
          <w:sz w:val="26"/>
          <w:szCs w:val="26"/>
        </w:rPr>
        <w:t>, в течение года.</w:t>
      </w:r>
    </w:p>
    <w:p w:rsidR="00960B2B" w:rsidRPr="008A5B84" w:rsidRDefault="00D31450" w:rsidP="00960B2B">
      <w:pPr>
        <w:tabs>
          <w:tab w:val="left" w:pos="0"/>
        </w:tabs>
        <w:spacing w:line="276" w:lineRule="auto"/>
        <w:jc w:val="both"/>
        <w:rPr>
          <w:b/>
          <w:sz w:val="36"/>
          <w:szCs w:val="36"/>
        </w:rPr>
      </w:pPr>
      <w:r w:rsidRPr="008A5B84">
        <w:rPr>
          <w:b/>
          <w:sz w:val="36"/>
          <w:szCs w:val="36"/>
        </w:rPr>
        <w:t>Как записаться?</w:t>
      </w:r>
    </w:p>
    <w:p w:rsidR="009215CA" w:rsidRDefault="008D624F" w:rsidP="00960B2B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Нужно заполнить</w:t>
      </w:r>
      <w:r w:rsidR="00D31450" w:rsidRPr="00B67463">
        <w:rPr>
          <w:sz w:val="26"/>
          <w:szCs w:val="26"/>
        </w:rPr>
        <w:t xml:space="preserve"> анкету по ссылке:</w:t>
      </w:r>
    </w:p>
    <w:p w:rsidR="00D31450" w:rsidRPr="00B67463" w:rsidRDefault="00563CD7" w:rsidP="00960B2B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hyperlink r:id="rId8" w:history="1">
        <w:r w:rsidR="002A1B2F" w:rsidRPr="00E37A24">
          <w:rPr>
            <w:rStyle w:val="a3"/>
            <w:sz w:val="26"/>
            <w:szCs w:val="26"/>
          </w:rPr>
          <w:t>https://forms.gle/u6jKrQHaRvoRVL148</w:t>
        </w:r>
      </w:hyperlink>
      <w:r w:rsidR="002A1B2F">
        <w:rPr>
          <w:sz w:val="26"/>
          <w:szCs w:val="26"/>
        </w:rPr>
        <w:t xml:space="preserve"> </w:t>
      </w:r>
      <w:r w:rsidR="00D31450" w:rsidRPr="00B67463">
        <w:rPr>
          <w:sz w:val="26"/>
          <w:szCs w:val="26"/>
        </w:rPr>
        <w:t>. В ответ</w:t>
      </w:r>
      <w:r w:rsidR="008D624F">
        <w:rPr>
          <w:sz w:val="26"/>
          <w:szCs w:val="26"/>
        </w:rPr>
        <w:t xml:space="preserve"> на указанный электронный адрес</w:t>
      </w:r>
      <w:r w:rsidR="00D31450" w:rsidRPr="00B67463">
        <w:rPr>
          <w:sz w:val="26"/>
          <w:szCs w:val="26"/>
        </w:rPr>
        <w:t xml:space="preserve"> придет письмо, о получении заявки</w:t>
      </w:r>
      <w:r w:rsidR="005E3EC2" w:rsidRPr="00B67463">
        <w:rPr>
          <w:sz w:val="26"/>
          <w:szCs w:val="26"/>
        </w:rPr>
        <w:t>.</w:t>
      </w:r>
      <w:r w:rsidR="002A1B2F">
        <w:rPr>
          <w:sz w:val="26"/>
          <w:szCs w:val="26"/>
        </w:rPr>
        <w:t xml:space="preserve"> Ссылку можно найти в группе </w:t>
      </w:r>
      <w:proofErr w:type="spellStart"/>
      <w:r w:rsidR="002A1B2F">
        <w:rPr>
          <w:sz w:val="26"/>
          <w:szCs w:val="26"/>
        </w:rPr>
        <w:t>Вконтакте</w:t>
      </w:r>
      <w:proofErr w:type="spellEnd"/>
      <w:r w:rsidR="002A1B2F">
        <w:rPr>
          <w:sz w:val="26"/>
          <w:szCs w:val="26"/>
        </w:rPr>
        <w:t xml:space="preserve">. </w:t>
      </w:r>
    </w:p>
    <w:p w:rsidR="00A3334B" w:rsidRDefault="00A3334B" w:rsidP="00960B2B">
      <w:pPr>
        <w:tabs>
          <w:tab w:val="left" w:pos="0"/>
        </w:tabs>
        <w:spacing w:line="276" w:lineRule="auto"/>
        <w:jc w:val="both"/>
        <w:rPr>
          <w:b/>
          <w:sz w:val="36"/>
          <w:szCs w:val="36"/>
        </w:rPr>
      </w:pPr>
    </w:p>
    <w:p w:rsidR="005E3EC2" w:rsidRPr="008A5B84" w:rsidRDefault="00082C86" w:rsidP="00960B2B">
      <w:pPr>
        <w:tabs>
          <w:tab w:val="left" w:pos="0"/>
        </w:tabs>
        <w:spacing w:line="276" w:lineRule="auto"/>
        <w:jc w:val="both"/>
        <w:rPr>
          <w:b/>
          <w:sz w:val="36"/>
          <w:szCs w:val="36"/>
        </w:rPr>
      </w:pPr>
      <w:bookmarkStart w:id="0" w:name="_GoBack"/>
      <w:bookmarkEnd w:id="0"/>
      <w:r w:rsidRPr="008A5B84">
        <w:rPr>
          <w:b/>
          <w:sz w:val="36"/>
          <w:szCs w:val="36"/>
        </w:rPr>
        <w:t>Родительское собрание</w:t>
      </w:r>
    </w:p>
    <w:p w:rsidR="005E3EC2" w:rsidRDefault="008D624F" w:rsidP="00960B2B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="005E3EC2" w:rsidRPr="008D624F">
        <w:rPr>
          <w:b/>
          <w:sz w:val="26"/>
          <w:szCs w:val="26"/>
        </w:rPr>
        <w:t xml:space="preserve"> сентября</w:t>
      </w:r>
      <w:r>
        <w:rPr>
          <w:b/>
          <w:sz w:val="26"/>
          <w:szCs w:val="26"/>
        </w:rPr>
        <w:t xml:space="preserve"> в 18.00 во </w:t>
      </w:r>
      <w:r w:rsidR="004A7B7A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корпусе УдГУ</w:t>
      </w:r>
      <w:r w:rsidR="005E3EC2" w:rsidRPr="00B67463">
        <w:rPr>
          <w:sz w:val="26"/>
          <w:szCs w:val="26"/>
        </w:rPr>
        <w:t xml:space="preserve"> сост</w:t>
      </w:r>
      <w:r w:rsidR="00A3334B">
        <w:rPr>
          <w:sz w:val="26"/>
          <w:szCs w:val="26"/>
        </w:rPr>
        <w:t>оится родительское собрание, на котором</w:t>
      </w:r>
      <w:r w:rsidR="005E3EC2" w:rsidRPr="00B67463">
        <w:rPr>
          <w:sz w:val="26"/>
          <w:szCs w:val="26"/>
        </w:rPr>
        <w:t xml:space="preserve"> можно будет </w:t>
      </w:r>
      <w:r w:rsidR="004A7B7A">
        <w:rPr>
          <w:sz w:val="26"/>
          <w:szCs w:val="26"/>
        </w:rPr>
        <w:t>задать все интересующие вопросы</w:t>
      </w:r>
      <w:r w:rsidR="002A1B2F">
        <w:rPr>
          <w:sz w:val="26"/>
          <w:szCs w:val="26"/>
        </w:rPr>
        <w:t>.</w:t>
      </w:r>
    </w:p>
    <w:p w:rsidR="00082C86" w:rsidRPr="002A1B2F" w:rsidRDefault="00563CD7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4" o:spid="_x0000_s1026" style="position:absolute;left:0;text-align:left;margin-left:68.8pt;margin-top:6.3pt;width:396pt;height:1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" filled="f" strokecolor="black [3200]" strokeweight="2pt">
            <v:textbox>
              <w:txbxContent>
                <w:p w:rsidR="00082C86" w:rsidRPr="00082C86" w:rsidRDefault="00082C86" w:rsidP="00082C86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082C86">
                    <w:rPr>
                      <w:b/>
                      <w:sz w:val="28"/>
                      <w:szCs w:val="26"/>
                    </w:rPr>
                    <w:t>Контактная информация:</w:t>
                  </w:r>
                </w:p>
                <w:p w:rsidR="00082C86" w:rsidRDefault="00082C86" w:rsidP="00082C86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Тел.: 916-250</w:t>
                  </w:r>
                </w:p>
                <w:p w:rsidR="00082C86" w:rsidRDefault="00082C86" w:rsidP="00082C86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6"/>
                    </w:rPr>
                  </w:pPr>
                  <w:r w:rsidRPr="00EF3A95">
                    <w:rPr>
                      <w:sz w:val="28"/>
                      <w:szCs w:val="26"/>
                    </w:rPr>
                    <w:t>ЦДО в VK:</w:t>
                  </w:r>
                  <w:r>
                    <w:rPr>
                      <w:sz w:val="28"/>
                      <w:szCs w:val="26"/>
                    </w:rPr>
                    <w:t xml:space="preserve"> </w:t>
                  </w:r>
                  <w:hyperlink r:id="rId9" w:history="1">
                    <w:r w:rsidRPr="00171F0A">
                      <w:rPr>
                        <w:rStyle w:val="a3"/>
                        <w:sz w:val="28"/>
                        <w:szCs w:val="26"/>
                      </w:rPr>
                      <w:t>https://vk.com/cdo_udsu</w:t>
                    </w:r>
                  </w:hyperlink>
                </w:p>
                <w:p w:rsidR="00082C86" w:rsidRDefault="00082C86" w:rsidP="00082C86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6"/>
                    </w:rPr>
                  </w:pPr>
                  <w:r w:rsidRPr="005E3EC2">
                    <w:rPr>
                      <w:sz w:val="28"/>
                      <w:szCs w:val="26"/>
                    </w:rPr>
                    <w:t xml:space="preserve">Центр </w:t>
                  </w:r>
                  <w:proofErr w:type="spellStart"/>
                  <w:r w:rsidRPr="005E3EC2">
                    <w:rPr>
                      <w:sz w:val="28"/>
                      <w:szCs w:val="26"/>
                    </w:rPr>
                    <w:t>довузовского</w:t>
                  </w:r>
                  <w:proofErr w:type="spellEnd"/>
                  <w:r w:rsidRPr="005E3EC2">
                    <w:rPr>
                      <w:sz w:val="28"/>
                      <w:szCs w:val="26"/>
                    </w:rPr>
                    <w:t xml:space="preserve"> образов</w:t>
                  </w:r>
                  <w:r>
                    <w:rPr>
                      <w:sz w:val="28"/>
                      <w:szCs w:val="26"/>
                    </w:rPr>
                    <w:t>ания (</w:t>
                  </w:r>
                  <w:proofErr w:type="spellStart"/>
                  <w:r>
                    <w:rPr>
                      <w:sz w:val="28"/>
                      <w:szCs w:val="26"/>
                    </w:rPr>
                    <w:t>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корпус УдГУ, каб. 123).</w:t>
                  </w:r>
                </w:p>
                <w:p w:rsidR="00082C86" w:rsidRPr="005E3EC2" w:rsidRDefault="00082C86" w:rsidP="00082C86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Режим</w:t>
                  </w:r>
                  <w:r w:rsidRPr="005E3EC2">
                    <w:rPr>
                      <w:sz w:val="28"/>
                      <w:szCs w:val="26"/>
                    </w:rPr>
                    <w:t xml:space="preserve"> работы</w:t>
                  </w:r>
                  <w:r>
                    <w:rPr>
                      <w:sz w:val="28"/>
                      <w:szCs w:val="26"/>
                    </w:rPr>
                    <w:t>:</w:t>
                  </w:r>
                  <w:r w:rsidRPr="005E3EC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5E3EC2">
                    <w:rPr>
                      <w:sz w:val="28"/>
                      <w:szCs w:val="26"/>
                    </w:rPr>
                    <w:t>пн-пт</w:t>
                  </w:r>
                  <w:proofErr w:type="spellEnd"/>
                  <w:r w:rsidRPr="005E3EC2">
                    <w:rPr>
                      <w:sz w:val="28"/>
                      <w:szCs w:val="26"/>
                    </w:rPr>
                    <w:t xml:space="preserve"> 9.00-17.30</w:t>
                  </w:r>
                  <w:r>
                    <w:rPr>
                      <w:sz w:val="28"/>
                      <w:szCs w:val="26"/>
                    </w:rPr>
                    <w:t>, обед с 12.00 до 13.00</w:t>
                  </w:r>
                  <w:r w:rsidRPr="005E3EC2">
                    <w:rPr>
                      <w:sz w:val="28"/>
                      <w:szCs w:val="26"/>
                    </w:rPr>
                    <w:t>.</w:t>
                  </w:r>
                </w:p>
                <w:p w:rsidR="00082C86" w:rsidRDefault="00082C86" w:rsidP="00082C86">
                  <w:pPr>
                    <w:jc w:val="center"/>
                  </w:pPr>
                </w:p>
              </w:txbxContent>
            </v:textbox>
          </v:rect>
        </w:pict>
      </w:r>
    </w:p>
    <w:sectPr w:rsidR="00082C86" w:rsidRPr="002A1B2F" w:rsidSect="008A5B84">
      <w:pgSz w:w="11906" w:h="16838"/>
      <w:pgMar w:top="567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013"/>
    <w:rsid w:val="000569D5"/>
    <w:rsid w:val="00082C86"/>
    <w:rsid w:val="00095E25"/>
    <w:rsid w:val="000F0C6C"/>
    <w:rsid w:val="00146483"/>
    <w:rsid w:val="001A2CAE"/>
    <w:rsid w:val="00252652"/>
    <w:rsid w:val="002A1B2F"/>
    <w:rsid w:val="00464EB2"/>
    <w:rsid w:val="004A7B7A"/>
    <w:rsid w:val="004D6C32"/>
    <w:rsid w:val="00563CD7"/>
    <w:rsid w:val="005A32D7"/>
    <w:rsid w:val="005E3EC2"/>
    <w:rsid w:val="00637509"/>
    <w:rsid w:val="00664B99"/>
    <w:rsid w:val="006D3C17"/>
    <w:rsid w:val="006E42D9"/>
    <w:rsid w:val="00784DCB"/>
    <w:rsid w:val="008A5B84"/>
    <w:rsid w:val="008D624F"/>
    <w:rsid w:val="009215CA"/>
    <w:rsid w:val="00960B2B"/>
    <w:rsid w:val="009765AA"/>
    <w:rsid w:val="009B62C6"/>
    <w:rsid w:val="009F5E59"/>
    <w:rsid w:val="00A3334B"/>
    <w:rsid w:val="00AD04D4"/>
    <w:rsid w:val="00AD4158"/>
    <w:rsid w:val="00AD4367"/>
    <w:rsid w:val="00B378DE"/>
    <w:rsid w:val="00B67463"/>
    <w:rsid w:val="00C3419F"/>
    <w:rsid w:val="00C85C1B"/>
    <w:rsid w:val="00CE38AC"/>
    <w:rsid w:val="00D31450"/>
    <w:rsid w:val="00D90013"/>
    <w:rsid w:val="00E23D6A"/>
    <w:rsid w:val="00E71C56"/>
    <w:rsid w:val="00E81450"/>
    <w:rsid w:val="00E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013"/>
    <w:pPr>
      <w:keepNext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01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001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9001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0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01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D31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013"/>
    <w:pPr>
      <w:keepNext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01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001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9001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0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01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D314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6jKrQHaRvoRVL14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cdo_ud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13</cp:revision>
  <cp:lastPrinted>2020-08-26T08:28:00Z</cp:lastPrinted>
  <dcterms:created xsi:type="dcterms:W3CDTF">2021-08-27T08:32:00Z</dcterms:created>
  <dcterms:modified xsi:type="dcterms:W3CDTF">2021-09-01T06:47:00Z</dcterms:modified>
</cp:coreProperties>
</file>